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Pr="00E978A9" w:rsidRDefault="005C089C" w:rsidP="00E978A9">
      <w:pPr>
        <w:pStyle w:val="ListParagraph"/>
        <w:numPr>
          <w:ilvl w:val="0"/>
          <w:numId w:val="25"/>
        </w:numPr>
        <w:spacing w:after="0" w:line="240" w:lineRule="auto"/>
        <w:jc w:val="both"/>
        <w:rPr>
          <w:rFonts w:ascii="Arial" w:hAnsi="Arial" w:cs="Arial"/>
          <w:sz w:val="18"/>
          <w:szCs w:val="18"/>
        </w:rPr>
      </w:pPr>
      <w:r w:rsidRPr="00E978A9">
        <w:rPr>
          <w:rFonts w:ascii="Arial" w:hAnsi="Arial" w:cs="Arial"/>
          <w:sz w:val="18"/>
          <w:szCs w:val="18"/>
        </w:rPr>
        <w:t xml:space="preserve">Other Terms &amp; conditions as in “Instructions to </w:t>
      </w:r>
      <w:proofErr w:type="spellStart"/>
      <w:r w:rsidRPr="00E978A9">
        <w:rPr>
          <w:rFonts w:ascii="Arial" w:hAnsi="Arial" w:cs="Arial"/>
          <w:sz w:val="18"/>
          <w:szCs w:val="18"/>
        </w:rPr>
        <w:t>Tenderers</w:t>
      </w:r>
      <w:proofErr w:type="spellEnd"/>
      <w:r w:rsidRPr="00E978A9">
        <w:rPr>
          <w:rFonts w:ascii="Arial" w:hAnsi="Arial" w:cs="Arial"/>
          <w:sz w:val="18"/>
          <w:szCs w:val="18"/>
        </w:rPr>
        <w:t xml:space="preserve"> &amp; General conditions of contract” (enclosed) shall also apply. However i</w:t>
      </w:r>
      <w:r w:rsidRPr="00E978A9">
        <w:rPr>
          <w:rFonts w:ascii="Arial" w:hAnsi="Arial" w:cs="Arial"/>
          <w:sz w:val="16"/>
          <w:szCs w:val="16"/>
        </w:rPr>
        <w:t>n case of any contradiction between above terms &amp; conditions and General conditions of contract then above terms &amp; conditions shall prevail</w:t>
      </w:r>
      <w:r w:rsidRPr="00E978A9">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CE0829">
        <w:rPr>
          <w:rFonts w:ascii="Arial" w:hAnsi="Arial" w:cs="Arial"/>
          <w:b/>
          <w:sz w:val="18"/>
          <w:szCs w:val="18"/>
        </w:rPr>
        <w:t>220292/8</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D0438" w:rsidRPr="003D3872" w:rsidRDefault="000D0438" w:rsidP="000D0438">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0D0438" w:rsidRPr="003D3872" w:rsidRDefault="000D0438" w:rsidP="000D0438">
      <w:pPr>
        <w:spacing w:after="0" w:line="240" w:lineRule="auto"/>
        <w:jc w:val="both"/>
        <w:rPr>
          <w:rFonts w:ascii="Arial" w:hAnsi="Arial" w:cs="Arial"/>
          <w:b/>
          <w:sz w:val="20"/>
          <w:szCs w:val="20"/>
          <w:u w:val="single"/>
        </w:rPr>
      </w:pPr>
    </w:p>
    <w:p w:rsidR="000D0438" w:rsidRPr="003D3872" w:rsidRDefault="000D0438" w:rsidP="000D0438">
      <w:pPr>
        <w:spacing w:after="0" w:line="240" w:lineRule="auto"/>
        <w:jc w:val="both"/>
        <w:rPr>
          <w:rFonts w:ascii="Arial" w:hAnsi="Arial" w:cs="Arial"/>
          <w:b/>
          <w:sz w:val="20"/>
          <w:szCs w:val="20"/>
        </w:rPr>
      </w:pPr>
    </w:p>
    <w:p w:rsidR="00CE0829" w:rsidRDefault="00CE0829" w:rsidP="000D0438">
      <w:pPr>
        <w:pStyle w:val="ListParagraph"/>
        <w:numPr>
          <w:ilvl w:val="0"/>
          <w:numId w:val="21"/>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r w:rsidRPr="00CA5C6D">
        <w:rPr>
          <w:rFonts w:ascii="Arial" w:hAnsi="Arial" w:cs="Arial"/>
          <w:sz w:val="18"/>
          <w:szCs w:val="18"/>
        </w:rPr>
        <w:t xml:space="preserve"> </w:t>
      </w:r>
    </w:p>
    <w:p w:rsidR="00CF047D" w:rsidRDefault="00CE0829" w:rsidP="00CE0829">
      <w:pPr>
        <w:pStyle w:val="ListParagraph"/>
        <w:numPr>
          <w:ilvl w:val="0"/>
          <w:numId w:val="21"/>
        </w:numPr>
        <w:spacing w:after="0" w:line="360" w:lineRule="auto"/>
        <w:jc w:val="both"/>
        <w:rPr>
          <w:rFonts w:ascii="Arial" w:hAnsi="Arial" w:cs="Arial"/>
          <w:b/>
          <w:sz w:val="18"/>
          <w:szCs w:val="18"/>
        </w:rPr>
      </w:pPr>
      <w:r>
        <w:rPr>
          <w:rFonts w:ascii="Arial" w:hAnsi="Arial" w:cs="Arial"/>
          <w:sz w:val="18"/>
          <w:szCs w:val="18"/>
        </w:rPr>
        <w:t xml:space="preserve">The bidder shall submit PO copy of similar category of items supplied to any organization in any one of the last three or in current (within due date of enquiry) financial year. </w:t>
      </w: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D0"/>
    <w:rsid w:val="00014F3D"/>
    <w:rsid w:val="00022CBE"/>
    <w:rsid w:val="00026321"/>
    <w:rsid w:val="00027FEC"/>
    <w:rsid w:val="00036661"/>
    <w:rsid w:val="00043330"/>
    <w:rsid w:val="000450F1"/>
    <w:rsid w:val="00051382"/>
    <w:rsid w:val="00052A00"/>
    <w:rsid w:val="00052C6B"/>
    <w:rsid w:val="000540A9"/>
    <w:rsid w:val="00056DC5"/>
    <w:rsid w:val="00060E0E"/>
    <w:rsid w:val="00061F6D"/>
    <w:rsid w:val="0006373D"/>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770C"/>
    <w:rsid w:val="00CB3830"/>
    <w:rsid w:val="00CB3C2F"/>
    <w:rsid w:val="00CC3829"/>
    <w:rsid w:val="00CC4053"/>
    <w:rsid w:val="00CC4B00"/>
    <w:rsid w:val="00CD60F7"/>
    <w:rsid w:val="00CE0829"/>
    <w:rsid w:val="00CE3603"/>
    <w:rsid w:val="00CE49F5"/>
    <w:rsid w:val="00CE70C3"/>
    <w:rsid w:val="00CF047D"/>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4</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420</cp:revision>
  <cp:lastPrinted>2022-03-31T18:45:00Z</cp:lastPrinted>
  <dcterms:created xsi:type="dcterms:W3CDTF">2016-12-15T10:11:00Z</dcterms:created>
  <dcterms:modified xsi:type="dcterms:W3CDTF">2022-08-05T22:49:00Z</dcterms:modified>
</cp:coreProperties>
</file>